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65" w:rsidRPr="00E336BB" w:rsidRDefault="009E4565" w:rsidP="009E4565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СОВЕТ ДЕПУТАТОВ</w:t>
      </w:r>
    </w:p>
    <w:p w:rsidR="009E4565" w:rsidRPr="00E336BB" w:rsidRDefault="009E4565" w:rsidP="009E4565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СЕЛЬСКОГО ПОСЕЛЕНИЯ</w:t>
      </w:r>
    </w:p>
    <w:p w:rsidR="009E4565" w:rsidRDefault="009E4565" w:rsidP="009E4565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МУНИЦИПАЛЬНОГО РАЙОНА</w:t>
      </w:r>
    </w:p>
    <w:p w:rsidR="00CD32ED" w:rsidRPr="00C0721F" w:rsidRDefault="00C0721F" w:rsidP="00C0721F">
      <w:pPr>
        <w:pStyle w:val="ConsPlusNormal"/>
        <w:jc w:val="center"/>
        <w:rPr>
          <w:b/>
          <w:sz w:val="32"/>
          <w:szCs w:val="32"/>
        </w:rPr>
      </w:pPr>
      <w:bookmarkStart w:id="0" w:name="Par1660"/>
      <w:bookmarkEnd w:id="0"/>
      <w:r w:rsidRPr="00C0721F">
        <w:rPr>
          <w:b/>
          <w:sz w:val="32"/>
          <w:szCs w:val="32"/>
        </w:rPr>
        <w:t>ЧЕЧЕНСКОЙ РЕСПУБЛИКИ</w:t>
      </w:r>
    </w:p>
    <w:p w:rsidR="00CD32ED" w:rsidRDefault="00CD32ED" w:rsidP="00CD32ED">
      <w:pPr>
        <w:pStyle w:val="ConsPlusNormal"/>
      </w:pPr>
    </w:p>
    <w:p w:rsidR="009E4565" w:rsidRPr="00B74739" w:rsidRDefault="009E4565" w:rsidP="00CD32ED">
      <w:pPr>
        <w:pStyle w:val="ConsPlusNormal"/>
        <w:jc w:val="center"/>
        <w:rPr>
          <w:b/>
          <w:sz w:val="32"/>
        </w:rPr>
      </w:pPr>
      <w:r w:rsidRPr="00E336BB">
        <w:rPr>
          <w:b/>
          <w:sz w:val="32"/>
        </w:rPr>
        <w:t>РЕШЕНИЕ</w:t>
      </w:r>
    </w:p>
    <w:p w:rsidR="009E4565" w:rsidRPr="009E4565" w:rsidRDefault="009E4565" w:rsidP="009E4565">
      <w:pPr>
        <w:pStyle w:val="ConsPlusNormal"/>
        <w:jc w:val="center"/>
        <w:rPr>
          <w:sz w:val="28"/>
          <w:szCs w:val="28"/>
        </w:rPr>
      </w:pPr>
    </w:p>
    <w:tbl>
      <w:tblPr>
        <w:tblW w:w="99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241"/>
        <w:gridCol w:w="4779"/>
        <w:gridCol w:w="451"/>
      </w:tblGrid>
      <w:tr w:rsidR="009E4565" w:rsidRPr="009E4565" w:rsidTr="00CD32ED">
        <w:trPr>
          <w:trHeight w:val="275"/>
        </w:trPr>
        <w:tc>
          <w:tcPr>
            <w:tcW w:w="2475" w:type="dxa"/>
            <w:tcBorders>
              <w:bottom w:val="single" w:sz="4" w:space="0" w:color="auto"/>
            </w:tcBorders>
          </w:tcPr>
          <w:p w:rsidR="009E4565" w:rsidRPr="009E4565" w:rsidRDefault="00B31681" w:rsidP="00B31681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апреля 2022 г.</w:t>
            </w:r>
          </w:p>
        </w:tc>
        <w:tc>
          <w:tcPr>
            <w:tcW w:w="2241" w:type="dxa"/>
          </w:tcPr>
          <w:p w:rsidR="009E4565" w:rsidRPr="009E4565" w:rsidRDefault="009E4565" w:rsidP="00C072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9E4565" w:rsidRPr="009E4565" w:rsidRDefault="00CA12DC" w:rsidP="00C0721F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9E4565" w:rsidRPr="009E4565" w:rsidRDefault="00CF3183" w:rsidP="00CF31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3178">
              <w:rPr>
                <w:sz w:val="28"/>
                <w:szCs w:val="28"/>
              </w:rPr>
              <w:t>4</w:t>
            </w:r>
          </w:p>
        </w:tc>
      </w:tr>
    </w:tbl>
    <w:p w:rsidR="009E4565" w:rsidRPr="009E4565" w:rsidRDefault="009E4565" w:rsidP="009E4565">
      <w:pPr>
        <w:pStyle w:val="ConsPlusNormal"/>
        <w:jc w:val="center"/>
        <w:rPr>
          <w:sz w:val="28"/>
          <w:szCs w:val="28"/>
        </w:rPr>
      </w:pPr>
      <w:r w:rsidRPr="009E4565">
        <w:rPr>
          <w:sz w:val="28"/>
          <w:szCs w:val="28"/>
        </w:rPr>
        <w:t xml:space="preserve">с. </w:t>
      </w:r>
      <w:proofErr w:type="spellStart"/>
      <w:r w:rsidRPr="009E4565">
        <w:rPr>
          <w:sz w:val="28"/>
          <w:szCs w:val="28"/>
        </w:rPr>
        <w:t>Итум</w:t>
      </w:r>
      <w:proofErr w:type="spellEnd"/>
      <w:r w:rsidRPr="009E4565">
        <w:rPr>
          <w:sz w:val="28"/>
          <w:szCs w:val="28"/>
        </w:rPr>
        <w:t>-Кали</w:t>
      </w:r>
    </w:p>
    <w:p w:rsidR="009E4565" w:rsidRPr="009E4565" w:rsidRDefault="009E4565" w:rsidP="009E4565">
      <w:pPr>
        <w:tabs>
          <w:tab w:val="left" w:pos="5934"/>
        </w:tabs>
        <w:rPr>
          <w:sz w:val="28"/>
          <w:szCs w:val="28"/>
          <w:u w:val="single"/>
        </w:rPr>
      </w:pPr>
    </w:p>
    <w:p w:rsidR="00CF3183" w:rsidRDefault="00CF3183" w:rsidP="00CF3183">
      <w:pPr>
        <w:jc w:val="center"/>
        <w:rPr>
          <w:b/>
          <w:sz w:val="28"/>
          <w:szCs w:val="28"/>
        </w:rPr>
      </w:pPr>
      <w:r w:rsidRPr="007129A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отчета </w:t>
      </w:r>
      <w:r w:rsidRPr="007129AF"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</w:t>
      </w:r>
      <w:r w:rsidRPr="002E15A2">
        <w:rPr>
          <w:b/>
          <w:sz w:val="28"/>
          <w:szCs w:val="28"/>
        </w:rPr>
        <w:t xml:space="preserve">главы </w:t>
      </w:r>
    </w:p>
    <w:p w:rsidR="00CF3183" w:rsidRPr="002E15A2" w:rsidRDefault="00CF3183" w:rsidP="00CF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2E15A2">
        <w:rPr>
          <w:b/>
          <w:sz w:val="28"/>
          <w:szCs w:val="28"/>
        </w:rPr>
        <w:t xml:space="preserve">Итум-Калинского сельского поселения </w:t>
      </w:r>
      <w:r w:rsidRPr="000817EC">
        <w:rPr>
          <w:b/>
          <w:sz w:val="28"/>
          <w:szCs w:val="28"/>
        </w:rPr>
        <w:t>и</w:t>
      </w:r>
      <w:r w:rsidRPr="000817EC">
        <w:t xml:space="preserve"> </w:t>
      </w:r>
      <w:r w:rsidRPr="000817EC">
        <w:rPr>
          <w:b/>
          <w:sz w:val="28"/>
          <w:szCs w:val="28"/>
        </w:rPr>
        <w:t>деятельности администрации Итум-Калинского сельского поселения</w:t>
      </w:r>
    </w:p>
    <w:p w:rsidR="00CF3183" w:rsidRDefault="00CF3183" w:rsidP="00CF3183">
      <w:pPr>
        <w:jc w:val="center"/>
        <w:rPr>
          <w:b/>
          <w:sz w:val="28"/>
          <w:szCs w:val="28"/>
        </w:rPr>
      </w:pPr>
      <w:r w:rsidRPr="002E15A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B316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E15A2">
        <w:rPr>
          <w:b/>
          <w:sz w:val="28"/>
          <w:szCs w:val="28"/>
        </w:rPr>
        <w:t>год</w:t>
      </w:r>
    </w:p>
    <w:p w:rsidR="00CF3183" w:rsidRPr="008A07EC" w:rsidRDefault="00CF3183" w:rsidP="00CF3183">
      <w:pPr>
        <w:jc w:val="both"/>
        <w:rPr>
          <w:b/>
          <w:bCs/>
          <w:sz w:val="28"/>
          <w:szCs w:val="28"/>
        </w:rPr>
      </w:pPr>
    </w:p>
    <w:p w:rsidR="00CF3183" w:rsidRDefault="00CF3183" w:rsidP="00CF3183">
      <w:pPr>
        <w:pStyle w:val="a3"/>
        <w:jc w:val="both"/>
        <w:rPr>
          <w:sz w:val="28"/>
          <w:szCs w:val="28"/>
        </w:rPr>
      </w:pPr>
      <w:r w:rsidRPr="00CF0B78">
        <w:rPr>
          <w:bCs/>
          <w:sz w:val="28"/>
          <w:szCs w:val="28"/>
          <w:lang w:val="x-none"/>
        </w:rPr>
        <w:tab/>
      </w:r>
      <w:r w:rsidRPr="00182BA0">
        <w:rPr>
          <w:sz w:val="28"/>
          <w:szCs w:val="28"/>
        </w:rPr>
        <w:t xml:space="preserve">В </w:t>
      </w:r>
      <w:r w:rsidRPr="002E15A2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от 6 октября </w:t>
      </w:r>
      <w:r w:rsidRPr="002E15A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2E15A2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2E15A2">
        <w:rPr>
          <w:sz w:val="28"/>
          <w:szCs w:val="28"/>
        </w:rPr>
        <w:t>Уставом Итум-Калинского сельского поселения, заслушав и обсудив отчет</w:t>
      </w:r>
      <w:r w:rsidRPr="00182BA0">
        <w:rPr>
          <w:sz w:val="28"/>
          <w:szCs w:val="28"/>
        </w:rPr>
        <w:t xml:space="preserve"> </w:t>
      </w:r>
      <w:r w:rsidRPr="007129AF">
        <w:rPr>
          <w:sz w:val="28"/>
          <w:szCs w:val="28"/>
        </w:rPr>
        <w:t>о результатах деятельности</w:t>
      </w:r>
      <w:r w:rsidRPr="002E15A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  <w:r w:rsidRPr="002E15A2">
        <w:rPr>
          <w:sz w:val="28"/>
          <w:szCs w:val="28"/>
        </w:rPr>
        <w:t xml:space="preserve">Итум-Калинского сельского поселения и </w:t>
      </w:r>
      <w:r w:rsidRPr="00B356B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администрации </w:t>
      </w:r>
      <w:r w:rsidRPr="002E15A2">
        <w:rPr>
          <w:sz w:val="28"/>
          <w:szCs w:val="28"/>
        </w:rPr>
        <w:t>Итум-Калинского сельского поселения за 20</w:t>
      </w:r>
      <w:r>
        <w:rPr>
          <w:sz w:val="28"/>
          <w:szCs w:val="28"/>
        </w:rPr>
        <w:t>2</w:t>
      </w:r>
      <w:r w:rsidR="00B31681">
        <w:rPr>
          <w:sz w:val="28"/>
          <w:szCs w:val="28"/>
        </w:rPr>
        <w:t>1</w:t>
      </w:r>
      <w:r w:rsidRPr="002E15A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182BA0">
        <w:rPr>
          <w:sz w:val="28"/>
          <w:szCs w:val="28"/>
        </w:rPr>
        <w:t>Совет депутатов Итум</w:t>
      </w:r>
      <w:r>
        <w:rPr>
          <w:sz w:val="28"/>
          <w:szCs w:val="28"/>
        </w:rPr>
        <w:t>-Калинского сельского поселения</w:t>
      </w:r>
    </w:p>
    <w:p w:rsidR="00CF3183" w:rsidRDefault="00CF3183" w:rsidP="00CF3183">
      <w:pPr>
        <w:pStyle w:val="a3"/>
        <w:jc w:val="both"/>
        <w:rPr>
          <w:sz w:val="28"/>
          <w:szCs w:val="28"/>
        </w:rPr>
      </w:pPr>
    </w:p>
    <w:p w:rsidR="00CF3183" w:rsidRPr="00E336BB" w:rsidRDefault="00CF3183" w:rsidP="00CF3183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РЕШИ</w:t>
      </w:r>
      <w:r w:rsidRPr="00E336BB">
        <w:rPr>
          <w:sz w:val="28"/>
          <w:szCs w:val="28"/>
        </w:rPr>
        <w:t>Л :</w:t>
      </w:r>
      <w:proofErr w:type="gramEnd"/>
    </w:p>
    <w:p w:rsidR="00CF3183" w:rsidRPr="00304324" w:rsidRDefault="00CF3183" w:rsidP="00CF3183">
      <w:pPr>
        <w:ind w:left="850"/>
        <w:jc w:val="both"/>
        <w:rPr>
          <w:bCs/>
          <w:color w:val="000000"/>
          <w:sz w:val="28"/>
          <w:szCs w:val="28"/>
        </w:rPr>
      </w:pPr>
    </w:p>
    <w:p w:rsidR="00CF3183" w:rsidRPr="002E15A2" w:rsidRDefault="00CF3183" w:rsidP="00CF31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129AF">
        <w:rPr>
          <w:bCs/>
          <w:sz w:val="28"/>
          <w:szCs w:val="28"/>
        </w:rPr>
        <w:t xml:space="preserve">Утвердить отчет </w:t>
      </w:r>
      <w:r w:rsidRPr="0014043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результатах деятельности главы </w:t>
      </w:r>
      <w:r w:rsidRPr="0014043A">
        <w:rPr>
          <w:bCs/>
          <w:sz w:val="28"/>
          <w:szCs w:val="28"/>
        </w:rPr>
        <w:t>администрации Итум-Калинского сельского поселения и деятельности администрации</w:t>
      </w:r>
      <w:r>
        <w:rPr>
          <w:bCs/>
          <w:sz w:val="28"/>
          <w:szCs w:val="28"/>
        </w:rPr>
        <w:t xml:space="preserve"> </w:t>
      </w:r>
      <w:r w:rsidRPr="002E15A2">
        <w:rPr>
          <w:bCs/>
          <w:sz w:val="28"/>
          <w:szCs w:val="28"/>
        </w:rPr>
        <w:t>Итум-Калинского сельского поселения за 20</w:t>
      </w:r>
      <w:r>
        <w:rPr>
          <w:bCs/>
          <w:sz w:val="28"/>
          <w:szCs w:val="28"/>
        </w:rPr>
        <w:t>2</w:t>
      </w:r>
      <w:r w:rsidR="00B31681">
        <w:rPr>
          <w:bCs/>
          <w:sz w:val="28"/>
          <w:szCs w:val="28"/>
        </w:rPr>
        <w:t>1</w:t>
      </w:r>
      <w:r w:rsidRPr="002E15A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(приложение №1).</w:t>
      </w:r>
    </w:p>
    <w:p w:rsidR="00CF3183" w:rsidRDefault="00CF3183" w:rsidP="00CF3183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2. Обнародовать данное решение путем размещения на информационн</w:t>
      </w:r>
      <w:r>
        <w:rPr>
          <w:bCs/>
          <w:sz w:val="28"/>
          <w:szCs w:val="28"/>
        </w:rPr>
        <w:t>ом</w:t>
      </w:r>
      <w:r w:rsidRPr="005C3EC3">
        <w:rPr>
          <w:bCs/>
          <w:sz w:val="28"/>
          <w:szCs w:val="28"/>
        </w:rPr>
        <w:t xml:space="preserve"> стенд</w:t>
      </w:r>
      <w:r>
        <w:rPr>
          <w:bCs/>
          <w:sz w:val="28"/>
          <w:szCs w:val="28"/>
        </w:rPr>
        <w:t>е</w:t>
      </w:r>
      <w:r w:rsidRPr="005C3EC3">
        <w:rPr>
          <w:bCs/>
          <w:sz w:val="28"/>
          <w:szCs w:val="28"/>
        </w:rPr>
        <w:t xml:space="preserve"> администрации Итум-</w:t>
      </w:r>
      <w:r>
        <w:rPr>
          <w:bCs/>
          <w:sz w:val="28"/>
          <w:szCs w:val="28"/>
        </w:rPr>
        <w:t xml:space="preserve">Калинского сельского поселения </w:t>
      </w:r>
      <w:r w:rsidRPr="005C3EC3">
        <w:rPr>
          <w:bCs/>
          <w:sz w:val="28"/>
          <w:szCs w:val="28"/>
        </w:rPr>
        <w:t xml:space="preserve">и на официальном сайте администрации Итум-Калинского сельского </w:t>
      </w:r>
      <w:r w:rsidRPr="000A310F">
        <w:rPr>
          <w:bCs/>
          <w:sz w:val="28"/>
          <w:szCs w:val="28"/>
        </w:rPr>
        <w:t>поселения (</w:t>
      </w:r>
      <w:hyperlink r:id="rId7" w:history="1">
        <w:r w:rsidRPr="000A310F">
          <w:rPr>
            <w:rStyle w:val="a9"/>
            <w:bCs/>
            <w:sz w:val="28"/>
            <w:szCs w:val="28"/>
          </w:rPr>
          <w:t>http://itum-kale.ru</w:t>
        </w:r>
      </w:hyperlink>
      <w:r w:rsidRPr="000A310F">
        <w:rPr>
          <w:rStyle w:val="a9"/>
          <w:bCs/>
          <w:sz w:val="28"/>
          <w:szCs w:val="28"/>
        </w:rPr>
        <w:t>)</w:t>
      </w:r>
      <w:r w:rsidRPr="000A310F">
        <w:rPr>
          <w:bCs/>
          <w:sz w:val="28"/>
          <w:szCs w:val="28"/>
        </w:rPr>
        <w:t>.</w:t>
      </w:r>
    </w:p>
    <w:p w:rsidR="00CF3183" w:rsidRDefault="00CF3183" w:rsidP="00CF3183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3. Настоящее решение вступа</w:t>
      </w:r>
      <w:r>
        <w:rPr>
          <w:bCs/>
          <w:sz w:val="28"/>
          <w:szCs w:val="28"/>
        </w:rPr>
        <w:t>ет в силу с момента подписания.</w:t>
      </w:r>
    </w:p>
    <w:p w:rsidR="00CF3183" w:rsidRPr="005C3EC3" w:rsidRDefault="00CF3183" w:rsidP="00CF3183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4. Контроль за исполнением настоящего решения возложить на постоянную комиссию по вопросам укрепления законности, правопорядка, развитию местного самоуправления и депутатской этики.</w:t>
      </w:r>
    </w:p>
    <w:p w:rsidR="00CF3183" w:rsidRDefault="00CF3183" w:rsidP="00CF3183">
      <w:pPr>
        <w:jc w:val="both"/>
        <w:rPr>
          <w:bCs/>
          <w:sz w:val="28"/>
          <w:szCs w:val="28"/>
        </w:rPr>
      </w:pPr>
    </w:p>
    <w:p w:rsidR="00CF3183" w:rsidRDefault="00CF3183" w:rsidP="00CF3183">
      <w:pPr>
        <w:jc w:val="both"/>
        <w:rPr>
          <w:bCs/>
          <w:sz w:val="28"/>
          <w:szCs w:val="28"/>
        </w:rPr>
      </w:pPr>
    </w:p>
    <w:p w:rsidR="00CF3183" w:rsidRDefault="00CF3183" w:rsidP="00CF3183">
      <w:pPr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 xml:space="preserve">Глава Итум-Калинского </w:t>
      </w:r>
    </w:p>
    <w:p w:rsidR="00CF3183" w:rsidRPr="005C3EC3" w:rsidRDefault="00CF3183" w:rsidP="00CF3183">
      <w:pPr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5C3EC3">
        <w:rPr>
          <w:bCs/>
          <w:sz w:val="28"/>
          <w:szCs w:val="28"/>
        </w:rPr>
        <w:t xml:space="preserve">   Р.А. </w:t>
      </w:r>
      <w:proofErr w:type="spellStart"/>
      <w:r w:rsidRPr="005C3EC3">
        <w:rPr>
          <w:bCs/>
          <w:sz w:val="28"/>
          <w:szCs w:val="28"/>
        </w:rPr>
        <w:t>Арабиев</w:t>
      </w:r>
      <w:proofErr w:type="spellEnd"/>
    </w:p>
    <w:p w:rsidR="00CF3183" w:rsidRPr="005C3EC3" w:rsidRDefault="00CF3183" w:rsidP="00CF3183">
      <w:pPr>
        <w:ind w:firstLine="709"/>
        <w:jc w:val="both"/>
        <w:rPr>
          <w:bCs/>
          <w:sz w:val="28"/>
          <w:szCs w:val="28"/>
        </w:rPr>
      </w:pPr>
    </w:p>
    <w:p w:rsidR="00CF3183" w:rsidRPr="00E336BB" w:rsidRDefault="00CF3183" w:rsidP="00CF3183">
      <w:pPr>
        <w:ind w:firstLine="709"/>
        <w:jc w:val="both"/>
        <w:rPr>
          <w:bCs/>
          <w:sz w:val="28"/>
          <w:szCs w:val="28"/>
        </w:rPr>
      </w:pPr>
      <w:r w:rsidRPr="00E336BB">
        <w:rPr>
          <w:bCs/>
          <w:sz w:val="28"/>
          <w:szCs w:val="28"/>
        </w:rPr>
        <w:t xml:space="preserve"> </w:t>
      </w:r>
    </w:p>
    <w:p w:rsidR="00CF3183" w:rsidRPr="00E336BB" w:rsidRDefault="00CF3183" w:rsidP="00CF318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F3183" w:rsidRDefault="00CF3183" w:rsidP="00CF3183">
      <w:pPr>
        <w:tabs>
          <w:tab w:val="left" w:pos="2250"/>
        </w:tabs>
      </w:pPr>
    </w:p>
    <w:p w:rsidR="00194506" w:rsidRDefault="00194506" w:rsidP="00CF3183">
      <w:pPr>
        <w:tabs>
          <w:tab w:val="left" w:pos="2250"/>
        </w:tabs>
      </w:pPr>
    </w:p>
    <w:p w:rsidR="00CF3183" w:rsidRDefault="00CF3183" w:rsidP="00CF3183">
      <w:pPr>
        <w:tabs>
          <w:tab w:val="left" w:pos="2250"/>
        </w:tabs>
        <w:jc w:val="right"/>
      </w:pPr>
    </w:p>
    <w:p w:rsidR="00CF3183" w:rsidRPr="00931C4C" w:rsidRDefault="00CF3183" w:rsidP="00CF3183">
      <w:pPr>
        <w:tabs>
          <w:tab w:val="left" w:pos="1512"/>
        </w:tabs>
        <w:jc w:val="right"/>
        <w:rPr>
          <w:sz w:val="28"/>
          <w:szCs w:val="28"/>
          <w:lang w:eastAsia="en-US"/>
        </w:rPr>
      </w:pPr>
      <w:r w:rsidRPr="00931C4C">
        <w:rPr>
          <w:sz w:val="28"/>
          <w:szCs w:val="28"/>
          <w:lang w:eastAsia="en-US"/>
        </w:rPr>
        <w:lastRenderedPageBreak/>
        <w:t>ПРИЛОЖЕНИЕ №1</w:t>
      </w:r>
    </w:p>
    <w:p w:rsidR="00CF3183" w:rsidRDefault="00CF3183" w:rsidP="00CF3183">
      <w:pPr>
        <w:tabs>
          <w:tab w:val="left" w:pos="1512"/>
        </w:tabs>
        <w:jc w:val="right"/>
        <w:rPr>
          <w:lang w:eastAsia="en-US"/>
        </w:rPr>
      </w:pPr>
    </w:p>
    <w:p w:rsidR="00CF3183" w:rsidRDefault="00CF3183" w:rsidP="00CF318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УТВЕРЖДЕН  </w:t>
      </w:r>
    </w:p>
    <w:p w:rsidR="00CF3183" w:rsidRDefault="00CF3183" w:rsidP="00CF318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решением Совета депутатов </w:t>
      </w:r>
    </w:p>
    <w:p w:rsidR="00CF3183" w:rsidRDefault="00CF3183" w:rsidP="00CF3183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Итум-Калинского сельского поселения  </w:t>
      </w:r>
    </w:p>
    <w:p w:rsidR="00CF3183" w:rsidRDefault="00CF3183" w:rsidP="00CF3183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1681">
        <w:rPr>
          <w:sz w:val="28"/>
          <w:szCs w:val="28"/>
        </w:rPr>
        <w:t>25.04.2022</w:t>
      </w:r>
      <w:r>
        <w:rPr>
          <w:sz w:val="28"/>
          <w:szCs w:val="28"/>
        </w:rPr>
        <w:t xml:space="preserve"> №</w:t>
      </w:r>
      <w:r w:rsidR="00B31681">
        <w:rPr>
          <w:sz w:val="28"/>
          <w:szCs w:val="28"/>
        </w:rPr>
        <w:t xml:space="preserve"> 1</w:t>
      </w:r>
      <w:r w:rsidR="00CF3178">
        <w:rPr>
          <w:sz w:val="28"/>
          <w:szCs w:val="28"/>
        </w:rPr>
        <w:t>4</w:t>
      </w:r>
    </w:p>
    <w:p w:rsidR="00CF3183" w:rsidRDefault="00CF3183" w:rsidP="00CF3183">
      <w:pPr>
        <w:pStyle w:val="a3"/>
        <w:jc w:val="both"/>
        <w:rPr>
          <w:sz w:val="28"/>
          <w:szCs w:val="28"/>
        </w:rPr>
      </w:pPr>
    </w:p>
    <w:p w:rsidR="00CF3183" w:rsidRDefault="00CF3183" w:rsidP="00CF3183">
      <w:pPr>
        <w:pStyle w:val="a3"/>
        <w:ind w:firstLine="708"/>
        <w:jc w:val="center"/>
        <w:rPr>
          <w:b/>
          <w:sz w:val="28"/>
          <w:szCs w:val="28"/>
        </w:rPr>
      </w:pPr>
      <w:r w:rsidRPr="004A7735">
        <w:rPr>
          <w:b/>
          <w:sz w:val="28"/>
          <w:szCs w:val="28"/>
        </w:rPr>
        <w:t xml:space="preserve">ОТЧЕТ </w:t>
      </w:r>
    </w:p>
    <w:p w:rsidR="00CF3183" w:rsidRPr="004A7735" w:rsidRDefault="00CF3183" w:rsidP="00E93CCD">
      <w:pPr>
        <w:pStyle w:val="a3"/>
        <w:jc w:val="center"/>
        <w:rPr>
          <w:sz w:val="28"/>
          <w:szCs w:val="28"/>
        </w:rPr>
      </w:pPr>
      <w:r w:rsidRPr="0032761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результатах деятельности главы </w:t>
      </w:r>
      <w:r w:rsidRPr="0032761E">
        <w:rPr>
          <w:sz w:val="28"/>
          <w:szCs w:val="28"/>
        </w:rPr>
        <w:t xml:space="preserve">администрации Итум-Калинского сельского поселения и деятельности администрации </w:t>
      </w:r>
      <w:r w:rsidRPr="004A7735">
        <w:rPr>
          <w:sz w:val="28"/>
          <w:szCs w:val="28"/>
        </w:rPr>
        <w:t xml:space="preserve">Итум-Калинского сельского поселения </w:t>
      </w:r>
    </w:p>
    <w:p w:rsidR="00CF3183" w:rsidRPr="004A7735" w:rsidRDefault="00CF3183" w:rsidP="00CF3183">
      <w:pPr>
        <w:pStyle w:val="a3"/>
        <w:ind w:firstLine="708"/>
        <w:jc w:val="center"/>
        <w:rPr>
          <w:sz w:val="28"/>
          <w:szCs w:val="28"/>
        </w:rPr>
      </w:pPr>
      <w:r w:rsidRPr="004A773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B31681">
        <w:rPr>
          <w:sz w:val="28"/>
          <w:szCs w:val="28"/>
        </w:rPr>
        <w:t>1</w:t>
      </w:r>
      <w:r w:rsidRPr="004A7735">
        <w:rPr>
          <w:sz w:val="28"/>
          <w:szCs w:val="28"/>
        </w:rPr>
        <w:t xml:space="preserve"> году</w:t>
      </w:r>
    </w:p>
    <w:p w:rsidR="00CF3183" w:rsidRPr="004A7735" w:rsidRDefault="00CF3183" w:rsidP="00CF3183">
      <w:pPr>
        <w:pStyle w:val="a3"/>
        <w:ind w:firstLine="708"/>
        <w:jc w:val="center"/>
        <w:rPr>
          <w:sz w:val="28"/>
          <w:szCs w:val="28"/>
        </w:rPr>
      </w:pP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Деятельность администрации Итум-Калинского сельского поселения в минувшем периоде строилась в соответствии с законами Российской Федерации и Чеченской Республики, Уставом Итум-Калинского сельского поселения. Вся работа администрации направлена на решение вопросов местного значения в соответствии с требованиями Федерального закона от 6 октября 2003 года №131-ФЗ «Об общих принципах организации местного самоуправления в РФ».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для информирования населения о деятельности администрации и Совета депутатов используется официальный сайт администрации Итум-Калинского сельского поселения (</w:t>
      </w:r>
      <w:proofErr w:type="spellStart"/>
      <w:r w:rsidRPr="0068097C">
        <w:rPr>
          <w:rFonts w:eastAsiaTheme="minorEastAsia"/>
          <w:sz w:val="28"/>
          <w:szCs w:val="28"/>
        </w:rPr>
        <w:t>итум-кале.ру</w:t>
      </w:r>
      <w:proofErr w:type="spellEnd"/>
      <w:r w:rsidRPr="0068097C">
        <w:rPr>
          <w:rFonts w:eastAsiaTheme="minorEastAsia"/>
          <w:sz w:val="28"/>
          <w:szCs w:val="28"/>
        </w:rPr>
        <w:t xml:space="preserve">),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Итум-Калинского сельского поселения и принимаемых ими решениях.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В администрацию за отчетный период поступило 232 письменных обращений. Принято 75 - постановлений, 20 - решений, 180 - распоряжений.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Администрация поселения ведет учет личных подсобных хозяйств, земельных участков, предоставленных гражданам, собственность, аренду, учет скота в личных хозяйствах граждан, наличие техники. Количество земельных участков всего согласно данным из программы «ПАРУС» – 290 и 126 жилых домов. Информация об </w:t>
      </w:r>
      <w:r w:rsidRPr="0068097C">
        <w:rPr>
          <w:rFonts w:eastAsiaTheme="minorEastAsia"/>
          <w:bCs/>
          <w:sz w:val="28"/>
          <w:szCs w:val="28"/>
        </w:rPr>
        <w:t>адресах</w:t>
      </w:r>
      <w:r w:rsidRPr="0068097C">
        <w:rPr>
          <w:rFonts w:eastAsiaTheme="minorEastAsia"/>
          <w:sz w:val="28"/>
          <w:szCs w:val="28"/>
        </w:rPr>
        <w:t> </w:t>
      </w:r>
      <w:r w:rsidRPr="0068097C">
        <w:rPr>
          <w:rFonts w:eastAsiaTheme="minorEastAsia"/>
          <w:bCs/>
          <w:sz w:val="28"/>
          <w:szCs w:val="28"/>
        </w:rPr>
        <w:t>в</w:t>
      </w:r>
      <w:r w:rsidRPr="0068097C">
        <w:rPr>
          <w:rFonts w:eastAsiaTheme="minorEastAsia"/>
          <w:sz w:val="28"/>
          <w:szCs w:val="28"/>
        </w:rPr>
        <w:t> </w:t>
      </w:r>
      <w:r w:rsidRPr="0068097C">
        <w:rPr>
          <w:rFonts w:eastAsiaTheme="minorEastAsia"/>
          <w:bCs/>
          <w:sz w:val="28"/>
          <w:szCs w:val="28"/>
        </w:rPr>
        <w:t>ФИАС</w:t>
      </w:r>
      <w:r w:rsidRPr="0068097C">
        <w:rPr>
          <w:rFonts w:eastAsiaTheme="minorEastAsia"/>
          <w:sz w:val="28"/>
          <w:szCs w:val="28"/>
        </w:rPr>
        <w:t> постоянно актуализируется. 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Количество населения за отчетный период составляет 1023 человек. Общая площадь территории составляет 13109521,211 </w:t>
      </w:r>
      <w:proofErr w:type="spellStart"/>
      <w:r w:rsidRPr="0068097C">
        <w:rPr>
          <w:rFonts w:eastAsiaTheme="minorEastAsia"/>
          <w:sz w:val="28"/>
          <w:szCs w:val="28"/>
        </w:rPr>
        <w:t>кв.м</w:t>
      </w:r>
      <w:proofErr w:type="spellEnd"/>
      <w:r w:rsidRPr="0068097C">
        <w:rPr>
          <w:rFonts w:eastAsiaTheme="minorEastAsia"/>
          <w:sz w:val="28"/>
          <w:szCs w:val="28"/>
        </w:rPr>
        <w:t>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В школе обучается 160 учеников. Воспитанники детского сада - 108. 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Экономика с. </w:t>
      </w:r>
      <w:proofErr w:type="spellStart"/>
      <w:r w:rsidRPr="0068097C">
        <w:rPr>
          <w:rFonts w:eastAsiaTheme="minorEastAsia"/>
          <w:sz w:val="28"/>
          <w:szCs w:val="28"/>
        </w:rPr>
        <w:t>Итум</w:t>
      </w:r>
      <w:proofErr w:type="spellEnd"/>
      <w:r w:rsidRPr="0068097C">
        <w:rPr>
          <w:rFonts w:eastAsiaTheme="minorEastAsia"/>
          <w:sz w:val="28"/>
          <w:szCs w:val="28"/>
        </w:rPr>
        <w:t xml:space="preserve">-Кали представлена организациями и учреждениями бюджетной сферы, индивидуальными предпринимателями и личными подсобными хозяйствами граждан.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Продовольственными и хозяйственными товарами население обслуживают 8 магазинов, 1 аптека и 1 торговый рынок. В структуре товарооборота традиционно лидирующую позицию занимают продовольственные товары.</w:t>
      </w:r>
    </w:p>
    <w:p w:rsid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lastRenderedPageBreak/>
        <w:t xml:space="preserve">Расходы из местного бюджета на содержание органов местного самоуправления Итум-Калинского сельского поселения </w:t>
      </w:r>
      <w:r w:rsidR="009F6F08">
        <w:rPr>
          <w:rFonts w:eastAsiaTheme="minorEastAsia"/>
          <w:sz w:val="28"/>
          <w:szCs w:val="28"/>
        </w:rPr>
        <w:t xml:space="preserve">осуществляются </w:t>
      </w:r>
      <w:r w:rsidRPr="0068097C">
        <w:rPr>
          <w:rFonts w:eastAsiaTheme="minorEastAsia"/>
          <w:sz w:val="28"/>
          <w:szCs w:val="28"/>
        </w:rPr>
        <w:t xml:space="preserve">на оплату труда, услуги связи, оплата коммунальных услуг, техническое обслуживание и поддержка веб-сайта, установка уличного освещения, приобретение </w:t>
      </w:r>
      <w:proofErr w:type="gramStart"/>
      <w:r w:rsidRPr="0068097C">
        <w:rPr>
          <w:rFonts w:eastAsiaTheme="minorEastAsia"/>
          <w:sz w:val="28"/>
          <w:szCs w:val="28"/>
        </w:rPr>
        <w:t>ламп,  канцелярские</w:t>
      </w:r>
      <w:proofErr w:type="gramEnd"/>
      <w:r w:rsidRPr="0068097C">
        <w:rPr>
          <w:rFonts w:eastAsiaTheme="minorEastAsia"/>
          <w:sz w:val="28"/>
          <w:szCs w:val="28"/>
        </w:rPr>
        <w:t xml:space="preserve"> товары и </w:t>
      </w:r>
      <w:proofErr w:type="spellStart"/>
      <w:r w:rsidRPr="0068097C">
        <w:rPr>
          <w:rFonts w:eastAsiaTheme="minorEastAsia"/>
          <w:sz w:val="28"/>
          <w:szCs w:val="28"/>
        </w:rPr>
        <w:t>хозтоваров</w:t>
      </w:r>
      <w:proofErr w:type="spellEnd"/>
      <w:r w:rsidRPr="0068097C">
        <w:rPr>
          <w:rFonts w:eastAsiaTheme="minorEastAsia"/>
          <w:sz w:val="28"/>
          <w:szCs w:val="28"/>
        </w:rPr>
        <w:t xml:space="preserve">, газового оборудования, налоги на имущество администрации, повышение квалификации </w:t>
      </w:r>
      <w:r w:rsidR="00DE61C9">
        <w:rPr>
          <w:rFonts w:eastAsiaTheme="minorEastAsia"/>
          <w:sz w:val="28"/>
          <w:szCs w:val="28"/>
        </w:rPr>
        <w:t>специалистов администрации и др</w:t>
      </w:r>
      <w:r w:rsidRPr="0068097C">
        <w:rPr>
          <w:rFonts w:eastAsiaTheme="minorEastAsia"/>
          <w:sz w:val="28"/>
          <w:szCs w:val="28"/>
        </w:rPr>
        <w:t xml:space="preserve">. 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2021 г. были утверждены следующие</w:t>
      </w:r>
      <w:r w:rsidRPr="005821CB">
        <w:rPr>
          <w:rFonts w:eastAsiaTheme="minorEastAsia"/>
          <w:sz w:val="28"/>
          <w:szCs w:val="28"/>
        </w:rPr>
        <w:t xml:space="preserve"> основные характеристи</w:t>
      </w:r>
      <w:r>
        <w:rPr>
          <w:rFonts w:eastAsiaTheme="minorEastAsia"/>
          <w:sz w:val="28"/>
          <w:szCs w:val="28"/>
        </w:rPr>
        <w:t>ки бюджета сельского поселения</w:t>
      </w:r>
      <w:r w:rsidRPr="005821CB">
        <w:rPr>
          <w:rFonts w:eastAsiaTheme="minorEastAsia"/>
          <w:sz w:val="28"/>
          <w:szCs w:val="28"/>
        </w:rPr>
        <w:t xml:space="preserve">: 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1) прогнозируемый общий объем доходов бюджета сельского поселения в сумме 3 983,5 тыс. рублей, в том числе безвозмездных и безвозвратных поступлений из других бюджетов бюджетной системы Российской Федерации 390,1 тыс. рублей, налоговых и неналоговых доходов 3 593,4 тыс. рублей;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2) общий объем расходов бюджета сельского поселения в сумме 3 983,5 тыс. рублей, в том числе объем расходов бюджета по публичным нормативным обязательствам в сумме 0,0 тыс. рублей;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3) нормативную величину резервного фонда администрации сельского поселения в сумме 5,0 тыс. рублей;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4) верхний предел муниципального долга сельского поселения на 01.01.2022 года в сумме 0,00 тыс. руб., в том числе по муниципальным гарантиям 0,00 тыс. руб.</w:t>
      </w:r>
    </w:p>
    <w:p w:rsidR="005821CB" w:rsidRPr="005821CB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5) предельный объем муниципального долга сельского поселения в сумме 1 796,7 тыс. руб., в том числе по муниципальным гарантиям 0,00 тыс. руб.;</w:t>
      </w:r>
    </w:p>
    <w:p w:rsidR="00E77650" w:rsidRDefault="005821CB" w:rsidP="005821CB">
      <w:pPr>
        <w:ind w:firstLine="708"/>
        <w:jc w:val="both"/>
        <w:rPr>
          <w:rFonts w:eastAsiaTheme="minorEastAsia"/>
          <w:sz w:val="28"/>
          <w:szCs w:val="28"/>
        </w:rPr>
      </w:pPr>
      <w:r w:rsidRPr="005821CB">
        <w:rPr>
          <w:rFonts w:eastAsiaTheme="minorEastAsia"/>
          <w:sz w:val="28"/>
          <w:szCs w:val="28"/>
        </w:rPr>
        <w:t>6) объем расходов на обслуживание муниципального долга сельского поселения в сумме 0,0 тыс. руб., в том числе по муниципальным гарантиям 0,00 тыс. руб.</w:t>
      </w:r>
    </w:p>
    <w:p w:rsidR="00E77650" w:rsidRDefault="00E77650" w:rsidP="00E7765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4A38E4">
        <w:rPr>
          <w:sz w:val="28"/>
          <w:szCs w:val="28"/>
        </w:rPr>
        <w:t>сполнении бюджета Итум-Калинского сельского поселения за 20</w:t>
      </w:r>
      <w:r>
        <w:rPr>
          <w:sz w:val="28"/>
          <w:szCs w:val="28"/>
        </w:rPr>
        <w:t>2</w:t>
      </w:r>
      <w:r w:rsidR="005821CB">
        <w:rPr>
          <w:sz w:val="28"/>
          <w:szCs w:val="28"/>
        </w:rPr>
        <w:t>1</w:t>
      </w:r>
      <w:r w:rsidRPr="004A38E4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E77650" w:rsidRDefault="00E77650" w:rsidP="00E7765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tbl>
      <w:tblPr>
        <w:tblW w:w="10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8"/>
        <w:gridCol w:w="2334"/>
        <w:gridCol w:w="1876"/>
        <w:gridCol w:w="2370"/>
      </w:tblGrid>
      <w:tr w:rsidR="00E77650" w:rsidRPr="008D7F6C" w:rsidTr="00412A40">
        <w:trPr>
          <w:trHeight w:val="74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50" w:rsidRPr="004A38E4" w:rsidRDefault="00E77650" w:rsidP="00412A40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50" w:rsidRPr="004A38E4" w:rsidRDefault="00E77650" w:rsidP="00412A40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50" w:rsidRPr="004A38E4" w:rsidRDefault="00E77650" w:rsidP="00412A40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650" w:rsidRPr="004A38E4" w:rsidRDefault="00E77650" w:rsidP="00412A40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5821CB" w:rsidRPr="008D7F6C" w:rsidTr="00412A40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1CB" w:rsidRPr="007C3F2F" w:rsidRDefault="005821CB" w:rsidP="005821CB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Доходы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6 935 795,00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4 208 387,98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2 727 407,02</w:t>
            </w:r>
          </w:p>
        </w:tc>
      </w:tr>
      <w:tr w:rsidR="005821CB" w:rsidRPr="008D7F6C" w:rsidTr="00412A40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1CB" w:rsidRPr="007C3F2F" w:rsidRDefault="005821CB" w:rsidP="005821CB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Расходы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6 935 795,00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4 382 165,40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2 553 629,60</w:t>
            </w:r>
          </w:p>
        </w:tc>
      </w:tr>
      <w:tr w:rsidR="005821CB" w:rsidRPr="008D7F6C" w:rsidTr="00412A40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21CB" w:rsidRPr="007C3F2F" w:rsidRDefault="005821CB" w:rsidP="005821CB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-284 855,39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821CB" w:rsidRPr="005821CB" w:rsidRDefault="005821CB" w:rsidP="005821CB">
            <w:pPr>
              <w:jc w:val="center"/>
              <w:rPr>
                <w:color w:val="000000"/>
                <w:sz w:val="28"/>
                <w:szCs w:val="28"/>
              </w:rPr>
            </w:pPr>
            <w:r w:rsidRPr="005821CB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68097C" w:rsidRPr="0068097C" w:rsidRDefault="0068097C" w:rsidP="005821CB">
      <w:pPr>
        <w:jc w:val="both"/>
        <w:rPr>
          <w:rFonts w:eastAsiaTheme="minorEastAsia"/>
          <w:sz w:val="28"/>
          <w:szCs w:val="28"/>
        </w:rPr>
      </w:pP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Во исполнение письма ГАУ «Республиканский фонд социальной поддержки населения Чеченской Республики» произведено перечисление однодневного заработка.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воинском учете в сельском поселении состоит 192 человек, в том числе граждан пребывающих в запасе – 121 человек, подлежащих призыву на военную службу 71 чел.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Работа по благоустройству центральных улиц Итум-Калинского сельского поселения с рациональным размещением объектов капитального строительства, </w:t>
      </w:r>
      <w:r w:rsidRPr="0068097C">
        <w:rPr>
          <w:rFonts w:eastAsiaTheme="minorEastAsia"/>
          <w:sz w:val="28"/>
          <w:szCs w:val="28"/>
        </w:rPr>
        <w:lastRenderedPageBreak/>
        <w:t xml:space="preserve">социальной, производственной и </w:t>
      </w:r>
      <w:proofErr w:type="spellStart"/>
      <w:r w:rsidRPr="0068097C">
        <w:rPr>
          <w:rFonts w:eastAsiaTheme="minorEastAsia"/>
          <w:sz w:val="28"/>
          <w:szCs w:val="28"/>
        </w:rPr>
        <w:t>инженерно­транспортной</w:t>
      </w:r>
      <w:proofErr w:type="spellEnd"/>
      <w:r w:rsidRPr="0068097C">
        <w:rPr>
          <w:rFonts w:eastAsiaTheme="minorEastAsia"/>
          <w:sz w:val="28"/>
          <w:szCs w:val="28"/>
        </w:rPr>
        <w:t xml:space="preserve"> инфраструктуры, а также объектов, не относящихся </w:t>
      </w:r>
      <w:proofErr w:type="gramStart"/>
      <w:r w:rsidRPr="0068097C">
        <w:rPr>
          <w:rFonts w:eastAsiaTheme="minorEastAsia"/>
          <w:sz w:val="28"/>
          <w:szCs w:val="28"/>
        </w:rPr>
        <w:t>к капитальному строительству</w:t>
      </w:r>
      <w:proofErr w:type="gramEnd"/>
      <w:r w:rsidRPr="0068097C">
        <w:rPr>
          <w:rFonts w:eastAsiaTheme="minorEastAsia"/>
          <w:sz w:val="28"/>
          <w:szCs w:val="28"/>
        </w:rPr>
        <w:t xml:space="preserve"> осуществляется Администрацией Итум-Калинского муниципального района согласно Соглашению о передаче части полномочий по благоустройству Итум-Калинского сельского поселения от 10.11.2017г.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68097C">
        <w:rPr>
          <w:rFonts w:eastAsiaTheme="minorEastAsia"/>
          <w:bCs/>
          <w:sz w:val="28"/>
          <w:szCs w:val="28"/>
        </w:rPr>
        <w:t xml:space="preserve">Таким образом, в рамках   реализации региональной программы «Формирования современной городской среды на территории Чеченской Республики на 2018-2024 годы» </w:t>
      </w:r>
      <w:proofErr w:type="gramStart"/>
      <w:r w:rsidRPr="0068097C">
        <w:rPr>
          <w:rFonts w:eastAsiaTheme="minorEastAsia"/>
          <w:bCs/>
          <w:sz w:val="28"/>
          <w:szCs w:val="28"/>
        </w:rPr>
        <w:t>в  с.</w:t>
      </w:r>
      <w:proofErr w:type="gramEnd"/>
      <w:r w:rsidRPr="0068097C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68097C">
        <w:rPr>
          <w:rFonts w:eastAsiaTheme="minorEastAsia"/>
          <w:bCs/>
          <w:sz w:val="28"/>
          <w:szCs w:val="28"/>
        </w:rPr>
        <w:t>Итум</w:t>
      </w:r>
      <w:proofErr w:type="spellEnd"/>
      <w:r w:rsidRPr="0068097C">
        <w:rPr>
          <w:rFonts w:eastAsiaTheme="minorEastAsia"/>
          <w:bCs/>
          <w:sz w:val="28"/>
          <w:szCs w:val="28"/>
        </w:rPr>
        <w:t>-Кали    Администрацией Итум-Калинского муниципального района проводятся запланированные строительные мероприятия  по благоустройству  спортивной площадки по ул. А-</w:t>
      </w:r>
      <w:proofErr w:type="spellStart"/>
      <w:r w:rsidRPr="0068097C">
        <w:rPr>
          <w:rFonts w:eastAsiaTheme="minorEastAsia"/>
          <w:bCs/>
          <w:sz w:val="28"/>
          <w:szCs w:val="28"/>
        </w:rPr>
        <w:t>Х.Кадырова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 согласно  дизайн-проекту. Общая площадь – 2 800 </w:t>
      </w:r>
      <w:proofErr w:type="spellStart"/>
      <w:r w:rsidRPr="0068097C">
        <w:rPr>
          <w:rFonts w:eastAsiaTheme="minorEastAsia"/>
          <w:bCs/>
          <w:sz w:val="28"/>
          <w:szCs w:val="28"/>
        </w:rPr>
        <w:t>кв.м</w:t>
      </w:r>
      <w:proofErr w:type="spellEnd"/>
      <w:r w:rsidRPr="0068097C">
        <w:rPr>
          <w:rFonts w:eastAsiaTheme="minorEastAsia"/>
          <w:bCs/>
          <w:sz w:val="28"/>
          <w:szCs w:val="28"/>
        </w:rPr>
        <w:t>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bCs/>
          <w:sz w:val="28"/>
          <w:szCs w:val="28"/>
        </w:rPr>
        <w:t xml:space="preserve">В рамках реализации инвестиционного проекта в с. </w:t>
      </w:r>
      <w:proofErr w:type="spellStart"/>
      <w:r w:rsidRPr="0068097C">
        <w:rPr>
          <w:rFonts w:eastAsiaTheme="minorEastAsia"/>
          <w:bCs/>
          <w:sz w:val="28"/>
          <w:szCs w:val="28"/>
        </w:rPr>
        <w:t>Итум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-Кали ведется строительство объекта «Торговый комплекс». Инвестор - индивидуальный предприниматель </w:t>
      </w:r>
      <w:proofErr w:type="spellStart"/>
      <w:r w:rsidRPr="0068097C">
        <w:rPr>
          <w:rFonts w:eastAsiaTheme="minorEastAsia"/>
          <w:bCs/>
          <w:sz w:val="28"/>
          <w:szCs w:val="28"/>
        </w:rPr>
        <w:t>Ахмадова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 Р.Я. Сметная стоимость проекта -15,0 млн. руб., общая площадь объекта - 1450 кв. м., площадь участка - 3,282 кв. м. В настоящее время выполнены </w:t>
      </w:r>
      <w:proofErr w:type="gramStart"/>
      <w:r w:rsidRPr="0068097C">
        <w:rPr>
          <w:rFonts w:eastAsiaTheme="minorEastAsia"/>
          <w:bCs/>
          <w:sz w:val="28"/>
          <w:szCs w:val="28"/>
        </w:rPr>
        <w:t>фундаментные  работы</w:t>
      </w:r>
      <w:proofErr w:type="gramEnd"/>
      <w:r w:rsidRPr="0068097C">
        <w:rPr>
          <w:rFonts w:eastAsiaTheme="minorEastAsia"/>
          <w:bCs/>
          <w:sz w:val="28"/>
          <w:szCs w:val="28"/>
        </w:rPr>
        <w:t>, завершена  кладка стен из стенных блоков.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68097C">
        <w:rPr>
          <w:rFonts w:eastAsiaTheme="minorEastAsia"/>
          <w:bCs/>
          <w:sz w:val="28"/>
          <w:szCs w:val="28"/>
        </w:rPr>
        <w:t xml:space="preserve">В рамках реализации инвестиционного проекта в с. </w:t>
      </w:r>
      <w:proofErr w:type="spellStart"/>
      <w:r w:rsidRPr="0068097C">
        <w:rPr>
          <w:rFonts w:eastAsiaTheme="minorEastAsia"/>
          <w:bCs/>
          <w:sz w:val="28"/>
          <w:szCs w:val="28"/>
        </w:rPr>
        <w:t>Итум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-Кали проведена работа по строительству двухэтажного здания, в котором располагается на 1 этаже торговый зал для продажи смешанных товаров. Инвестор: </w:t>
      </w:r>
      <w:proofErr w:type="spellStart"/>
      <w:r w:rsidRPr="0068097C">
        <w:rPr>
          <w:rFonts w:eastAsiaTheme="minorEastAsia"/>
          <w:bCs/>
          <w:sz w:val="28"/>
          <w:szCs w:val="28"/>
        </w:rPr>
        <w:t>Мизаев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 И.А. Предварительная стоимость проекта: 7,5 млн. руб. </w:t>
      </w:r>
    </w:p>
    <w:p w:rsidR="0068097C" w:rsidRPr="0068097C" w:rsidRDefault="0068097C" w:rsidP="0068097C">
      <w:pPr>
        <w:jc w:val="both"/>
        <w:rPr>
          <w:rFonts w:eastAsiaTheme="minorEastAsia"/>
          <w:bCs/>
          <w:sz w:val="28"/>
          <w:szCs w:val="28"/>
        </w:rPr>
      </w:pPr>
      <w:r w:rsidRPr="0068097C">
        <w:rPr>
          <w:rFonts w:eastAsiaTheme="minorEastAsia"/>
          <w:bCs/>
          <w:sz w:val="28"/>
          <w:szCs w:val="28"/>
        </w:rPr>
        <w:t xml:space="preserve">      </w:t>
      </w:r>
      <w:r w:rsidRPr="0068097C">
        <w:rPr>
          <w:rFonts w:eastAsiaTheme="minorEastAsia"/>
          <w:b/>
          <w:bCs/>
          <w:sz w:val="28"/>
          <w:szCs w:val="28"/>
        </w:rPr>
        <w:t xml:space="preserve"> </w:t>
      </w:r>
      <w:r w:rsidRPr="0068097C">
        <w:rPr>
          <w:rFonts w:eastAsiaTheme="minorEastAsia"/>
          <w:bCs/>
          <w:sz w:val="28"/>
          <w:szCs w:val="28"/>
        </w:rPr>
        <w:t xml:space="preserve">В рамках </w:t>
      </w:r>
      <w:proofErr w:type="gramStart"/>
      <w:r w:rsidRPr="0068097C">
        <w:rPr>
          <w:rFonts w:eastAsiaTheme="minorEastAsia"/>
          <w:bCs/>
          <w:sz w:val="28"/>
          <w:szCs w:val="28"/>
        </w:rPr>
        <w:t>реализации  инвестиционного</w:t>
      </w:r>
      <w:proofErr w:type="gramEnd"/>
      <w:r w:rsidRPr="0068097C">
        <w:rPr>
          <w:rFonts w:eastAsiaTheme="minorEastAsia"/>
          <w:bCs/>
          <w:sz w:val="28"/>
          <w:szCs w:val="28"/>
        </w:rPr>
        <w:t xml:space="preserve"> проекта в </w:t>
      </w:r>
      <w:proofErr w:type="spellStart"/>
      <w:r w:rsidRPr="0068097C">
        <w:rPr>
          <w:rFonts w:eastAsiaTheme="minorEastAsia"/>
          <w:bCs/>
          <w:sz w:val="28"/>
          <w:szCs w:val="28"/>
        </w:rPr>
        <w:t>с.Итум</w:t>
      </w:r>
      <w:proofErr w:type="spellEnd"/>
      <w:r w:rsidRPr="0068097C">
        <w:rPr>
          <w:rFonts w:eastAsiaTheme="minorEastAsia"/>
          <w:bCs/>
          <w:sz w:val="28"/>
          <w:szCs w:val="28"/>
        </w:rPr>
        <w:t xml:space="preserve">-Кали начато и ведется строительство объекта  пункта общественного питания, инвестор  Курбанов  М-С. Г. Предварительная стоимость проекта 16,5 млн. руб. Общая площадь объекта 680 кв. м. В настоящее </w:t>
      </w:r>
      <w:proofErr w:type="gramStart"/>
      <w:r w:rsidRPr="0068097C">
        <w:rPr>
          <w:rFonts w:eastAsiaTheme="minorEastAsia"/>
          <w:bCs/>
          <w:sz w:val="28"/>
          <w:szCs w:val="28"/>
        </w:rPr>
        <w:t>время  работы</w:t>
      </w:r>
      <w:proofErr w:type="gramEnd"/>
      <w:r w:rsidRPr="0068097C">
        <w:rPr>
          <w:rFonts w:eastAsiaTheme="minorEastAsia"/>
          <w:bCs/>
          <w:sz w:val="28"/>
          <w:szCs w:val="28"/>
        </w:rPr>
        <w:t xml:space="preserve"> выполнены на  уровне  возведение монолитного каркаса здания. Строительные работы приостановлены из-за наступления холодов. 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В июле в рамках экологического марафона «Всероссийский субботник «Зелёная Весна - 2021», организованного по инициативе неправительственного экологического фонда имени В.И. Вернадского и Всероссийского общества охраны природы на всей территории Российской Федерации, на территории Итум-Калинского сельского поселения проведен комплекс мероприятий экологической направленности, координатором которого являлся специалист администрации.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С 1 по 15 июля в </w:t>
      </w:r>
      <w:proofErr w:type="spellStart"/>
      <w:r w:rsidRPr="0068097C">
        <w:rPr>
          <w:rFonts w:eastAsiaTheme="minorEastAsia"/>
          <w:sz w:val="28"/>
          <w:szCs w:val="28"/>
        </w:rPr>
        <w:t>Итум-Калинском</w:t>
      </w:r>
      <w:proofErr w:type="spellEnd"/>
      <w:r w:rsidRPr="0068097C">
        <w:rPr>
          <w:rFonts w:eastAsiaTheme="minorEastAsia"/>
          <w:sz w:val="28"/>
          <w:szCs w:val="28"/>
        </w:rPr>
        <w:t xml:space="preserve"> сельском поселении провели </w:t>
      </w:r>
      <w:proofErr w:type="spellStart"/>
      <w:r w:rsidRPr="0068097C">
        <w:rPr>
          <w:rFonts w:eastAsiaTheme="minorEastAsia"/>
          <w:sz w:val="28"/>
          <w:szCs w:val="28"/>
        </w:rPr>
        <w:t>подворовый</w:t>
      </w:r>
      <w:proofErr w:type="spellEnd"/>
      <w:r w:rsidRPr="0068097C">
        <w:rPr>
          <w:rFonts w:eastAsiaTheme="minorEastAsia"/>
          <w:sz w:val="28"/>
          <w:szCs w:val="28"/>
        </w:rPr>
        <w:t xml:space="preserve"> обход домовладений граждан с целью уточнения данных </w:t>
      </w:r>
      <w:proofErr w:type="spellStart"/>
      <w:r w:rsidRPr="0068097C">
        <w:rPr>
          <w:rFonts w:eastAsiaTheme="minorEastAsia"/>
          <w:sz w:val="28"/>
          <w:szCs w:val="28"/>
        </w:rPr>
        <w:t>похозяйственного</w:t>
      </w:r>
      <w:proofErr w:type="spellEnd"/>
      <w:r w:rsidRPr="0068097C">
        <w:rPr>
          <w:rFonts w:eastAsiaTheme="minorEastAsia"/>
          <w:sz w:val="28"/>
          <w:szCs w:val="28"/>
        </w:rPr>
        <w:t xml:space="preserve"> учета. Главной целью </w:t>
      </w:r>
      <w:proofErr w:type="spellStart"/>
      <w:r w:rsidRPr="0068097C">
        <w:rPr>
          <w:rFonts w:eastAsiaTheme="minorEastAsia"/>
          <w:sz w:val="28"/>
          <w:szCs w:val="28"/>
        </w:rPr>
        <w:t>подворового</w:t>
      </w:r>
      <w:proofErr w:type="spellEnd"/>
      <w:r w:rsidRPr="0068097C">
        <w:rPr>
          <w:rFonts w:eastAsiaTheme="minorEastAsia"/>
          <w:sz w:val="28"/>
          <w:szCs w:val="28"/>
        </w:rPr>
        <w:t xml:space="preserve"> обхода является обеспечение достоверности </w:t>
      </w:r>
      <w:proofErr w:type="spellStart"/>
      <w:r w:rsidRPr="0068097C">
        <w:rPr>
          <w:rFonts w:eastAsiaTheme="minorEastAsia"/>
          <w:sz w:val="28"/>
          <w:szCs w:val="28"/>
        </w:rPr>
        <w:t>похозяйственного</w:t>
      </w:r>
      <w:proofErr w:type="spellEnd"/>
      <w:r w:rsidRPr="0068097C">
        <w:rPr>
          <w:rFonts w:eastAsiaTheme="minorEastAsia"/>
          <w:sz w:val="28"/>
          <w:szCs w:val="28"/>
        </w:rPr>
        <w:t xml:space="preserve"> учета в сельском поселении. Все данные заносятся в </w:t>
      </w:r>
      <w:proofErr w:type="spellStart"/>
      <w:r w:rsidRPr="0068097C">
        <w:rPr>
          <w:rFonts w:eastAsiaTheme="minorEastAsia"/>
          <w:sz w:val="28"/>
          <w:szCs w:val="28"/>
        </w:rPr>
        <w:t>похозяйственые</w:t>
      </w:r>
      <w:proofErr w:type="spellEnd"/>
      <w:r w:rsidRPr="0068097C">
        <w:rPr>
          <w:rFonts w:eastAsiaTheme="minorEastAsia"/>
          <w:sz w:val="28"/>
          <w:szCs w:val="28"/>
        </w:rPr>
        <w:t xml:space="preserve"> книги.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В рамках   реализации региональной программы «Формирования современной городской среды на территории Чеченской Республики на 2018-2024 годы» в июне открыт сквер по ул. </w:t>
      </w:r>
      <w:proofErr w:type="gramStart"/>
      <w:r w:rsidRPr="0068097C">
        <w:rPr>
          <w:rFonts w:eastAsiaTheme="minorEastAsia"/>
          <w:sz w:val="28"/>
          <w:szCs w:val="28"/>
        </w:rPr>
        <w:t>А-</w:t>
      </w:r>
      <w:proofErr w:type="spellStart"/>
      <w:r w:rsidRPr="0068097C">
        <w:rPr>
          <w:rFonts w:eastAsiaTheme="minorEastAsia"/>
          <w:sz w:val="28"/>
          <w:szCs w:val="28"/>
        </w:rPr>
        <w:t>Х</w:t>
      </w:r>
      <w:proofErr w:type="gramEnd"/>
      <w:r w:rsidRPr="0068097C">
        <w:rPr>
          <w:rFonts w:eastAsiaTheme="minorEastAsia"/>
          <w:sz w:val="28"/>
          <w:szCs w:val="28"/>
        </w:rPr>
        <w:t>.Кадырова</w:t>
      </w:r>
      <w:proofErr w:type="spellEnd"/>
      <w:r w:rsidRPr="0068097C">
        <w:rPr>
          <w:rFonts w:eastAsiaTheme="minorEastAsia"/>
          <w:sz w:val="28"/>
          <w:szCs w:val="28"/>
        </w:rPr>
        <w:t xml:space="preserve">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Сотрудники администрации Итум-Калинского сельского поселения участвовали в различных региональных субботниках. </w:t>
      </w:r>
    </w:p>
    <w:p w:rsidR="0068097C" w:rsidRPr="0068097C" w:rsidRDefault="0068097C" w:rsidP="0068097C">
      <w:pPr>
        <w:ind w:firstLine="708"/>
        <w:jc w:val="both"/>
        <w:rPr>
          <w:sz w:val="28"/>
          <w:szCs w:val="28"/>
        </w:rPr>
      </w:pPr>
      <w:r w:rsidRPr="0068097C">
        <w:rPr>
          <w:sz w:val="28"/>
          <w:szCs w:val="28"/>
        </w:rPr>
        <w:t>Кроме этого, специалистами администрации предоставляются муниципальные услуги населению. Выдано 598 справок для предоставления в различные организации.</w:t>
      </w:r>
    </w:p>
    <w:p w:rsidR="0068097C" w:rsidRPr="0068097C" w:rsidRDefault="0068097C" w:rsidP="0068097C">
      <w:pPr>
        <w:ind w:firstLine="708"/>
        <w:jc w:val="both"/>
        <w:rPr>
          <w:sz w:val="28"/>
          <w:szCs w:val="28"/>
        </w:rPr>
      </w:pPr>
      <w:r w:rsidRPr="0068097C">
        <w:rPr>
          <w:sz w:val="28"/>
          <w:szCs w:val="28"/>
        </w:rPr>
        <w:lastRenderedPageBreak/>
        <w:t>За 2021 года администрацией Итум-Калинского сельского поселения по реализации Единой концепции духовно-нравственного воспитания                                                         и развития подрастающего поколения ЧР всего проведено 17 мероприятий с участием 162 чел.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15.04.2021 г. муниципальными служащими принято участие в Форуме муниципального сотрудничества Клубом руководителей муниципальной сферы (КРМС) в формате ВСК. В ходе мероприятия представители из разных регионов России и зарубежных стран обменивались опытом в сфере муниципального управления. Презентация Итум-Калинского сельского поселения и Итум-Калинского муниципального района была посвящена инвестиционному развитию муниципалитета.</w:t>
      </w:r>
    </w:p>
    <w:p w:rsidR="0068097C" w:rsidRPr="0068097C" w:rsidRDefault="00FC3634" w:rsidP="0068097C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2021 г.</w:t>
      </w:r>
      <w:bookmarkStart w:id="1" w:name="_GoBack"/>
      <w:bookmarkEnd w:id="1"/>
      <w:r w:rsidR="0068097C" w:rsidRPr="0068097C">
        <w:rPr>
          <w:rFonts w:eastAsiaTheme="minorEastAsia"/>
          <w:sz w:val="28"/>
          <w:szCs w:val="28"/>
        </w:rPr>
        <w:t xml:space="preserve"> </w:t>
      </w:r>
      <w:proofErr w:type="spellStart"/>
      <w:r w:rsidR="0068097C" w:rsidRPr="0068097C">
        <w:rPr>
          <w:rFonts w:eastAsiaTheme="minorEastAsia"/>
          <w:sz w:val="28"/>
          <w:szCs w:val="28"/>
        </w:rPr>
        <w:t>Итум-Калинское</w:t>
      </w:r>
      <w:proofErr w:type="spellEnd"/>
      <w:r w:rsidR="0068097C" w:rsidRPr="0068097C">
        <w:rPr>
          <w:rFonts w:eastAsiaTheme="minorEastAsia"/>
          <w:sz w:val="28"/>
          <w:szCs w:val="28"/>
        </w:rPr>
        <w:t xml:space="preserve"> сельское поселение Чеченской Республики вошел в Перечень «100 растущих муниципальных экономик России 2020 года по оценке КРМС» за последовательное формирование возможностей развития муниципальной экономики на треке технологий и инвестиций в трудных условиях функционирования муниципальной системы в 2020 году.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Во исполнение уставных целей КРМС по повышению престижа системы муниципального хозяйства и управления в России секретарем КРМС                                    М.Ю. </w:t>
      </w:r>
      <w:proofErr w:type="spellStart"/>
      <w:r w:rsidRPr="0068097C">
        <w:rPr>
          <w:rFonts w:eastAsiaTheme="minorEastAsia"/>
          <w:sz w:val="28"/>
          <w:szCs w:val="28"/>
        </w:rPr>
        <w:t>Ошлаковым</w:t>
      </w:r>
      <w:proofErr w:type="spellEnd"/>
      <w:r w:rsidRPr="0068097C">
        <w:rPr>
          <w:rFonts w:eastAsiaTheme="minorEastAsia"/>
          <w:sz w:val="28"/>
          <w:szCs w:val="28"/>
        </w:rPr>
        <w:t xml:space="preserve"> в рамках прошедшего Форума муниципального сотрудничества КРМС, а также в рамках празднования Дня Победы в 2021 году было принято решение о вручении наград работникам Итум-Калинского сельского поселения. А также в декабре секретарем </w:t>
      </w:r>
      <w:proofErr w:type="gramStart"/>
      <w:r w:rsidRPr="0068097C">
        <w:rPr>
          <w:rFonts w:eastAsiaTheme="minorEastAsia"/>
          <w:sz w:val="28"/>
          <w:szCs w:val="28"/>
        </w:rPr>
        <w:t>КРМС  М.Ю.</w:t>
      </w:r>
      <w:proofErr w:type="gramEnd"/>
      <w:r w:rsidRPr="0068097C">
        <w:rPr>
          <w:rFonts w:eastAsiaTheme="minorEastAsia"/>
          <w:sz w:val="28"/>
          <w:szCs w:val="28"/>
        </w:rPr>
        <w:t xml:space="preserve"> </w:t>
      </w:r>
      <w:proofErr w:type="spellStart"/>
      <w:r w:rsidRPr="0068097C">
        <w:rPr>
          <w:rFonts w:eastAsiaTheme="minorEastAsia"/>
          <w:sz w:val="28"/>
          <w:szCs w:val="28"/>
        </w:rPr>
        <w:t>Ошлаковым</w:t>
      </w:r>
      <w:proofErr w:type="spellEnd"/>
      <w:r w:rsidRPr="0068097C">
        <w:rPr>
          <w:rFonts w:eastAsiaTheme="minorEastAsia"/>
          <w:sz w:val="28"/>
          <w:szCs w:val="28"/>
        </w:rPr>
        <w:t xml:space="preserve"> награжден </w:t>
      </w:r>
      <w:proofErr w:type="spellStart"/>
      <w:r w:rsidRPr="0068097C">
        <w:rPr>
          <w:rFonts w:eastAsiaTheme="minorEastAsia"/>
          <w:sz w:val="28"/>
          <w:szCs w:val="28"/>
        </w:rPr>
        <w:t>Мерлуеа</w:t>
      </w:r>
      <w:proofErr w:type="spellEnd"/>
      <w:r w:rsidRPr="0068097C">
        <w:rPr>
          <w:rFonts w:eastAsiaTheme="minorEastAsia"/>
          <w:sz w:val="28"/>
          <w:szCs w:val="28"/>
        </w:rPr>
        <w:t xml:space="preserve"> Алис </w:t>
      </w:r>
      <w:proofErr w:type="spellStart"/>
      <w:r w:rsidRPr="0068097C">
        <w:rPr>
          <w:rFonts w:eastAsiaTheme="minorEastAsia"/>
          <w:sz w:val="28"/>
          <w:szCs w:val="28"/>
        </w:rPr>
        <w:t>Вахидович</w:t>
      </w:r>
      <w:proofErr w:type="spellEnd"/>
      <w:r w:rsidRPr="0068097C">
        <w:rPr>
          <w:rFonts w:eastAsiaTheme="minorEastAsia"/>
          <w:sz w:val="28"/>
          <w:szCs w:val="28"/>
        </w:rPr>
        <w:t xml:space="preserve"> почетным золотым знаком за признательности за личный вклад в экономическое развитие территорий.</w:t>
      </w:r>
    </w:p>
    <w:p w:rsidR="0068097C" w:rsidRPr="0068097C" w:rsidRDefault="0068097C" w:rsidP="0068097C">
      <w:pPr>
        <w:jc w:val="both"/>
        <w:rPr>
          <w:sz w:val="28"/>
          <w:szCs w:val="28"/>
        </w:rPr>
      </w:pPr>
      <w:r w:rsidRPr="0068097C">
        <w:rPr>
          <w:rFonts w:asciiTheme="minorHAnsi" w:hAnsiTheme="minorHAnsi" w:cstheme="minorBidi"/>
          <w:sz w:val="28"/>
          <w:szCs w:val="28"/>
        </w:rPr>
        <w:tab/>
      </w:r>
      <w:r w:rsidRPr="0068097C">
        <w:rPr>
          <w:sz w:val="28"/>
          <w:szCs w:val="28"/>
        </w:rPr>
        <w:t xml:space="preserve">11.06.2021 г. в рамках обеспечения максимального охвата населения договорами по вывозу твердых коммунальных отходов с региональным оператором по обращению с твердыми коммунальными отходами в Чеченской Республике – ООО «Оникс» на территории Итум-Калинского сельского поселения проведена работа по заключению договоров на бумажном носителе с потребителями коммунальной услуги по вывозу твердых коммунальных отходов. </w:t>
      </w:r>
    </w:p>
    <w:p w:rsidR="0068097C" w:rsidRPr="0068097C" w:rsidRDefault="0068097C" w:rsidP="0068097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8097C">
        <w:rPr>
          <w:rFonts w:eastAsiaTheme="minorHAnsi"/>
          <w:sz w:val="28"/>
          <w:szCs w:val="28"/>
          <w:lang w:eastAsia="en-US"/>
        </w:rPr>
        <w:t>23.06.2021 г. принято участие во Всемирном съезде народов Чеченской Республики.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sz w:val="28"/>
          <w:szCs w:val="28"/>
        </w:rPr>
        <w:t>С 17.09.2021 г. по 19.09.2021г. оказано содействии УИК по организации и проведению выборов 2021 года.</w:t>
      </w:r>
      <w:r w:rsidRPr="0068097C">
        <w:rPr>
          <w:rFonts w:eastAsiaTheme="minorEastAsia"/>
          <w:sz w:val="28"/>
          <w:szCs w:val="28"/>
        </w:rPr>
        <w:t xml:space="preserve"> </w:t>
      </w:r>
    </w:p>
    <w:p w:rsidR="0068097C" w:rsidRPr="0068097C" w:rsidRDefault="0068097C" w:rsidP="0068097C">
      <w:pPr>
        <w:ind w:firstLine="708"/>
        <w:jc w:val="both"/>
        <w:rPr>
          <w:sz w:val="28"/>
          <w:szCs w:val="28"/>
        </w:rPr>
      </w:pPr>
      <w:r w:rsidRPr="0068097C">
        <w:rPr>
          <w:sz w:val="28"/>
          <w:szCs w:val="28"/>
        </w:rPr>
        <w:t>С 15.10.2021 г. по 14.11.2021 г. принято активное участие во Всероссийской переписи населения и оказано содействие переписчикам, предоставив им все необходимые сведения.</w:t>
      </w:r>
    </w:p>
    <w:p w:rsidR="0068097C" w:rsidRPr="0068097C" w:rsidRDefault="0068097C" w:rsidP="0068097C">
      <w:pPr>
        <w:jc w:val="both"/>
        <w:rPr>
          <w:sz w:val="28"/>
          <w:szCs w:val="28"/>
        </w:rPr>
      </w:pPr>
      <w:r w:rsidRPr="0068097C">
        <w:rPr>
          <w:sz w:val="28"/>
          <w:szCs w:val="28"/>
        </w:rPr>
        <w:tab/>
        <w:t>18.11.2021 г. обнародован Устав Итум-Калинского сельского поселения, зарегистрированный в Управлении Министерства юстиции Российской Федерации по Чеченской Республике 15.11.2021 г.  RU205053072021002 путём размещения на официальном сайте администрации Итум-Калинского сельского поселения.</w:t>
      </w:r>
      <w:r w:rsidRPr="0068097C">
        <w:rPr>
          <w:sz w:val="28"/>
          <w:szCs w:val="28"/>
        </w:rPr>
        <w:tab/>
        <w:t xml:space="preserve"> </w:t>
      </w:r>
    </w:p>
    <w:p w:rsidR="0068097C" w:rsidRPr="0068097C" w:rsidRDefault="0068097C" w:rsidP="0068097C">
      <w:pPr>
        <w:jc w:val="both"/>
        <w:rPr>
          <w:sz w:val="28"/>
          <w:szCs w:val="28"/>
        </w:rPr>
      </w:pPr>
      <w:r w:rsidRPr="0068097C">
        <w:rPr>
          <w:sz w:val="28"/>
          <w:szCs w:val="28"/>
        </w:rPr>
        <w:tab/>
        <w:t xml:space="preserve">18.11.2021 г. актуализирован список незарегистрированных домовладений, а также домовладений без разрешительной документации на территории Итум-Калинского сельского поселения. Предполагаемым собственникам вручены </w:t>
      </w:r>
      <w:r w:rsidRPr="0068097C">
        <w:rPr>
          <w:sz w:val="28"/>
          <w:szCs w:val="28"/>
        </w:rPr>
        <w:lastRenderedPageBreak/>
        <w:t xml:space="preserve">уведомления о необходимости разрешительной документации и регистрации прав собственности.   </w:t>
      </w:r>
    </w:p>
    <w:p w:rsidR="0068097C" w:rsidRPr="0068097C" w:rsidRDefault="0068097C" w:rsidP="0068097C">
      <w:pPr>
        <w:ind w:firstLine="708"/>
        <w:jc w:val="both"/>
        <w:rPr>
          <w:sz w:val="28"/>
          <w:szCs w:val="28"/>
        </w:rPr>
      </w:pPr>
      <w:r w:rsidRPr="0068097C">
        <w:rPr>
          <w:sz w:val="28"/>
          <w:szCs w:val="28"/>
        </w:rPr>
        <w:t>В декабре проведена работа с должниками по погашению задолженности и текущей оплаты за потребляемые энергоресурсы.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Обеспечена уплата земельного, имущественного и транспортного налогов по спискам и налоговым уведомлениям.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>Во исполнение распоряжения Главы Чеченской Республики от 26.09.2019                     № 173-рг «О мониторинге республиканских средств массовой информации в целях выявления сообщений о нарушениях законодательства Российской Федерации, прав, свобод и законных интересов граждан Российской Федерации», а также в целях выявления сообщений о нарушениях законодательства Российской Федерации, прав, свобод и законных интересов граждан Российской Федерации проведен мониторинг официального сайта администрации Итум-Калинского сельского поселения (</w:t>
      </w:r>
      <w:hyperlink r:id="rId8" w:history="1">
        <w:r w:rsidRPr="0068097C">
          <w:rPr>
            <w:rFonts w:eastAsiaTheme="minorEastAsia"/>
            <w:color w:val="0563C1" w:themeColor="hyperlink"/>
            <w:sz w:val="28"/>
            <w:szCs w:val="28"/>
            <w:u w:val="single"/>
          </w:rPr>
          <w:t>http://itum-kale.ru</w:t>
        </w:r>
      </w:hyperlink>
      <w:r w:rsidRPr="0068097C">
        <w:rPr>
          <w:rFonts w:eastAsiaTheme="minorEastAsia"/>
          <w:sz w:val="28"/>
          <w:szCs w:val="28"/>
        </w:rPr>
        <w:t>). Нарушений, указанных в настоящем распоряжении, в ходе мониторинга сайта за 2021 г. не выявлено.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  <w:r w:rsidRPr="0068097C">
        <w:rPr>
          <w:rFonts w:eastAsiaTheme="minorEastAsia"/>
          <w:sz w:val="28"/>
          <w:szCs w:val="28"/>
        </w:rPr>
        <w:t xml:space="preserve">Прием граждан по личным вопросам осуществляется главой администрации Итум-Калинского сельского поселения и специалистами согласно графику приема граждан. </w:t>
      </w: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</w:rPr>
      </w:pP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  <w:highlight w:val="yellow"/>
        </w:rPr>
      </w:pPr>
    </w:p>
    <w:p w:rsidR="0068097C" w:rsidRPr="0068097C" w:rsidRDefault="0068097C" w:rsidP="0068097C">
      <w:pPr>
        <w:ind w:firstLine="708"/>
        <w:jc w:val="both"/>
        <w:rPr>
          <w:rFonts w:eastAsiaTheme="minorEastAsia"/>
          <w:sz w:val="28"/>
          <w:szCs w:val="28"/>
          <w:u w:val="single"/>
        </w:rPr>
      </w:pPr>
    </w:p>
    <w:p w:rsidR="0068097C" w:rsidRPr="0068097C" w:rsidRDefault="0068097C" w:rsidP="0068097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F3183" w:rsidRPr="004A7735" w:rsidRDefault="00CF3183" w:rsidP="00CF3183">
      <w:pPr>
        <w:pStyle w:val="a3"/>
        <w:ind w:firstLine="708"/>
        <w:jc w:val="center"/>
        <w:rPr>
          <w:b/>
          <w:sz w:val="28"/>
          <w:szCs w:val="28"/>
        </w:rPr>
      </w:pPr>
    </w:p>
    <w:sectPr w:rsidR="00CF3183" w:rsidRPr="004A7735" w:rsidSect="000D07E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51" w:rsidRDefault="001B1951">
      <w:r>
        <w:separator/>
      </w:r>
    </w:p>
  </w:endnote>
  <w:endnote w:type="continuationSeparator" w:id="0">
    <w:p w:rsidR="001B1951" w:rsidRDefault="001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51" w:rsidRDefault="001B1951">
      <w:r>
        <w:separator/>
      </w:r>
    </w:p>
  </w:footnote>
  <w:footnote w:type="continuationSeparator" w:id="0">
    <w:p w:rsidR="001B1951" w:rsidRDefault="001B1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346292"/>
      <w:docPartObj>
        <w:docPartGallery w:val="Page Numbers (Top of Page)"/>
        <w:docPartUnique/>
      </w:docPartObj>
    </w:sdtPr>
    <w:sdtEndPr/>
    <w:sdtContent>
      <w:p w:rsidR="00E30E74" w:rsidRDefault="00E30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34">
          <w:rPr>
            <w:noProof/>
          </w:rPr>
          <w:t>4</w:t>
        </w:r>
        <w:r>
          <w:fldChar w:fldCharType="end"/>
        </w:r>
      </w:p>
    </w:sdtContent>
  </w:sdt>
  <w:p w:rsidR="00E30E74" w:rsidRDefault="00E30E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E5"/>
    <w:rsid w:val="00023BE3"/>
    <w:rsid w:val="000963FC"/>
    <w:rsid w:val="000D07E5"/>
    <w:rsid w:val="000D4651"/>
    <w:rsid w:val="001078BF"/>
    <w:rsid w:val="00133719"/>
    <w:rsid w:val="00154173"/>
    <w:rsid w:val="00194506"/>
    <w:rsid w:val="001B1951"/>
    <w:rsid w:val="00252DE5"/>
    <w:rsid w:val="002A40A9"/>
    <w:rsid w:val="002A44A3"/>
    <w:rsid w:val="003043D4"/>
    <w:rsid w:val="003701DC"/>
    <w:rsid w:val="004041E5"/>
    <w:rsid w:val="0040766C"/>
    <w:rsid w:val="00427F71"/>
    <w:rsid w:val="00433491"/>
    <w:rsid w:val="00442BC4"/>
    <w:rsid w:val="004850BF"/>
    <w:rsid w:val="004E7E59"/>
    <w:rsid w:val="0052178A"/>
    <w:rsid w:val="005821CB"/>
    <w:rsid w:val="00627D61"/>
    <w:rsid w:val="0068097C"/>
    <w:rsid w:val="006D1AF0"/>
    <w:rsid w:val="007132AD"/>
    <w:rsid w:val="00761B43"/>
    <w:rsid w:val="00767443"/>
    <w:rsid w:val="008239F8"/>
    <w:rsid w:val="008676CE"/>
    <w:rsid w:val="0088371C"/>
    <w:rsid w:val="008D7F6C"/>
    <w:rsid w:val="008E32D7"/>
    <w:rsid w:val="008F5807"/>
    <w:rsid w:val="009034CB"/>
    <w:rsid w:val="009202E6"/>
    <w:rsid w:val="00973ABF"/>
    <w:rsid w:val="009E4565"/>
    <w:rsid w:val="009F6F08"/>
    <w:rsid w:val="00A00907"/>
    <w:rsid w:val="00A11DD4"/>
    <w:rsid w:val="00A21B14"/>
    <w:rsid w:val="00A65B6D"/>
    <w:rsid w:val="00AB04E9"/>
    <w:rsid w:val="00AB1836"/>
    <w:rsid w:val="00AC3D63"/>
    <w:rsid w:val="00AE224C"/>
    <w:rsid w:val="00AE50FB"/>
    <w:rsid w:val="00B31681"/>
    <w:rsid w:val="00B76C97"/>
    <w:rsid w:val="00B919B7"/>
    <w:rsid w:val="00B93A8A"/>
    <w:rsid w:val="00BF4609"/>
    <w:rsid w:val="00C0721F"/>
    <w:rsid w:val="00C515A3"/>
    <w:rsid w:val="00C76EC7"/>
    <w:rsid w:val="00CA12DC"/>
    <w:rsid w:val="00CD32ED"/>
    <w:rsid w:val="00CF3178"/>
    <w:rsid w:val="00CF3183"/>
    <w:rsid w:val="00D14CB4"/>
    <w:rsid w:val="00DE61C9"/>
    <w:rsid w:val="00DF2611"/>
    <w:rsid w:val="00E00D30"/>
    <w:rsid w:val="00E30E74"/>
    <w:rsid w:val="00E77650"/>
    <w:rsid w:val="00E93CCD"/>
    <w:rsid w:val="00F33AA2"/>
    <w:rsid w:val="00F64DE4"/>
    <w:rsid w:val="00F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FDCA-5B63-49B6-828A-39EBCC6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9E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456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9E45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7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676CE"/>
    <w:rPr>
      <w:color w:val="0563C1" w:themeColor="hyperlink"/>
      <w:u w:val="single"/>
    </w:rPr>
  </w:style>
  <w:style w:type="table" w:customStyle="1" w:styleId="1">
    <w:name w:val="Сетка таблицы1"/>
    <w:basedOn w:val="a1"/>
    <w:rsid w:val="00CF3183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m-ka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um-ka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52</cp:revision>
  <cp:lastPrinted>2021-03-05T09:44:00Z</cp:lastPrinted>
  <dcterms:created xsi:type="dcterms:W3CDTF">2019-02-18T21:34:00Z</dcterms:created>
  <dcterms:modified xsi:type="dcterms:W3CDTF">2022-05-30T09:11:00Z</dcterms:modified>
</cp:coreProperties>
</file>